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B2A" w:rsidRPr="004B6E0B" w:rsidRDefault="00B60ACC" w:rsidP="00B60ACC">
      <w:pPr>
        <w:pStyle w:val="a3"/>
        <w:numPr>
          <w:ilvl w:val="0"/>
          <w:numId w:val="1"/>
        </w:numPr>
        <w:rPr>
          <w:highlight w:val="green"/>
        </w:rPr>
      </w:pPr>
      <w:r w:rsidRPr="004B6E0B">
        <w:rPr>
          <w:highlight w:val="green"/>
        </w:rPr>
        <w:t>Главная страница</w:t>
      </w:r>
      <w:r w:rsidR="00AC5AE6" w:rsidRPr="004B6E0B">
        <w:rPr>
          <w:highlight w:val="green"/>
        </w:rPr>
        <w:t>: Сделать чередование фонов блоков (светлый-темный)</w:t>
      </w:r>
    </w:p>
    <w:p w:rsidR="009D7EC0" w:rsidRPr="004B6E0B" w:rsidRDefault="009D7EC0" w:rsidP="009D7EC0">
      <w:pPr>
        <w:pStyle w:val="a3"/>
        <w:numPr>
          <w:ilvl w:val="1"/>
          <w:numId w:val="1"/>
        </w:numPr>
        <w:rPr>
          <w:highlight w:val="green"/>
        </w:rPr>
      </w:pPr>
      <w:r w:rsidRPr="004B6E0B">
        <w:rPr>
          <w:highlight w:val="green"/>
        </w:rPr>
        <w:t>Строка статуса: перевод на русский пунктов меню и форм (</w:t>
      </w:r>
      <w:proofErr w:type="spellStart"/>
      <w:r w:rsidRPr="004B6E0B">
        <w:rPr>
          <w:highlight w:val="green"/>
        </w:rPr>
        <w:t>Subscribe</w:t>
      </w:r>
      <w:proofErr w:type="spellEnd"/>
      <w:r w:rsidRPr="004B6E0B">
        <w:rPr>
          <w:highlight w:val="green"/>
        </w:rPr>
        <w:t xml:space="preserve"> и </w:t>
      </w:r>
      <w:proofErr w:type="spellStart"/>
      <w:r w:rsidRPr="004B6E0B">
        <w:rPr>
          <w:highlight w:val="green"/>
        </w:rPr>
        <w:t>Login</w:t>
      </w:r>
      <w:proofErr w:type="spellEnd"/>
      <w:r w:rsidRPr="004B6E0B">
        <w:rPr>
          <w:highlight w:val="green"/>
        </w:rPr>
        <w:t>)</w:t>
      </w:r>
    </w:p>
    <w:p w:rsidR="009D7EC0" w:rsidRPr="004B6E0B" w:rsidRDefault="009D7EC0" w:rsidP="009D7EC0">
      <w:pPr>
        <w:pStyle w:val="a3"/>
        <w:numPr>
          <w:ilvl w:val="1"/>
          <w:numId w:val="1"/>
        </w:numPr>
        <w:rPr>
          <w:highlight w:val="green"/>
        </w:rPr>
      </w:pPr>
      <w:r w:rsidRPr="004B6E0B">
        <w:rPr>
          <w:highlight w:val="green"/>
        </w:rPr>
        <w:t xml:space="preserve">Письмо при регистрации на сайте – от </w:t>
      </w:r>
      <w:proofErr w:type="spellStart"/>
      <w:r w:rsidRPr="004B6E0B">
        <w:rPr>
          <w:highlight w:val="green"/>
        </w:rPr>
        <w:t>АйТиМануфактуры</w:t>
      </w:r>
      <w:proofErr w:type="spellEnd"/>
      <w:r w:rsidRPr="004B6E0B">
        <w:rPr>
          <w:highlight w:val="green"/>
        </w:rPr>
        <w:t xml:space="preserve">, а не </w:t>
      </w:r>
      <w:proofErr w:type="spellStart"/>
      <w:r w:rsidRPr="004B6E0B">
        <w:rPr>
          <w:highlight w:val="green"/>
        </w:rPr>
        <w:t>WordPress</w:t>
      </w:r>
      <w:proofErr w:type="spellEnd"/>
      <w:r w:rsidRPr="004B6E0B">
        <w:rPr>
          <w:highlight w:val="green"/>
        </w:rPr>
        <w:t>; форма</w:t>
      </w:r>
      <w:r>
        <w:t xml:space="preserve"> </w:t>
      </w:r>
      <w:r w:rsidRPr="004B6E0B">
        <w:rPr>
          <w:highlight w:val="green"/>
        </w:rPr>
        <w:t>смены пароля – логотип поменять.</w:t>
      </w:r>
    </w:p>
    <w:p w:rsidR="00B60ACC" w:rsidRPr="00582BFF" w:rsidRDefault="00B60ACC" w:rsidP="00B60ACC">
      <w:pPr>
        <w:pStyle w:val="a3"/>
        <w:numPr>
          <w:ilvl w:val="1"/>
          <w:numId w:val="1"/>
        </w:numPr>
        <w:rPr>
          <w:highlight w:val="green"/>
        </w:rPr>
      </w:pPr>
      <w:r>
        <w:t xml:space="preserve"> </w:t>
      </w:r>
      <w:r w:rsidRPr="00582BFF">
        <w:rPr>
          <w:highlight w:val="green"/>
        </w:rPr>
        <w:t xml:space="preserve">Первая страница слайдера –АйТи Мануфактура, «Производство высоких технологий» фон </w:t>
      </w:r>
      <w:r w:rsidR="00AC5AE6" w:rsidRPr="00582BFF">
        <w:rPr>
          <w:highlight w:val="green"/>
        </w:rPr>
        <w:t xml:space="preserve">под надписями </w:t>
      </w:r>
      <w:r w:rsidRPr="00582BFF">
        <w:rPr>
          <w:highlight w:val="green"/>
        </w:rPr>
        <w:t>сделать полупрозрачным и убрать вылетающие пиктограммы. Задержки анимации уменьшить</w:t>
      </w:r>
    </w:p>
    <w:p w:rsidR="00B60ACC" w:rsidRPr="00B41BB7" w:rsidRDefault="00B60ACC" w:rsidP="00B60ACC">
      <w:pPr>
        <w:pStyle w:val="a3"/>
        <w:numPr>
          <w:ilvl w:val="1"/>
          <w:numId w:val="1"/>
        </w:numPr>
        <w:rPr>
          <w:highlight w:val="green"/>
        </w:rPr>
      </w:pPr>
      <w:r>
        <w:t xml:space="preserve"> </w:t>
      </w:r>
      <w:r w:rsidRPr="00B41BB7">
        <w:rPr>
          <w:highlight w:val="green"/>
        </w:rPr>
        <w:t>По всем страницам - Задержки анимации уменьшить, заголовки и кнопки «подробнее» разместить в одном и том же месте.</w:t>
      </w:r>
    </w:p>
    <w:p w:rsidR="00B60ACC" w:rsidRPr="00B41BB7" w:rsidRDefault="00B60ACC" w:rsidP="00B60ACC">
      <w:pPr>
        <w:pStyle w:val="a3"/>
        <w:numPr>
          <w:ilvl w:val="1"/>
          <w:numId w:val="1"/>
        </w:numPr>
        <w:rPr>
          <w:highlight w:val="green"/>
        </w:rPr>
      </w:pPr>
      <w:r>
        <w:t xml:space="preserve"> </w:t>
      </w:r>
      <w:r w:rsidRPr="00B41BB7">
        <w:rPr>
          <w:highlight w:val="green"/>
        </w:rPr>
        <w:t xml:space="preserve">Переход по ссылкам: </w:t>
      </w:r>
    </w:p>
    <w:p w:rsidR="00B60ACC" w:rsidRPr="00B41BB7" w:rsidRDefault="00B60ACC" w:rsidP="00B60ACC">
      <w:pPr>
        <w:pStyle w:val="a3"/>
        <w:numPr>
          <w:ilvl w:val="2"/>
          <w:numId w:val="1"/>
        </w:numPr>
        <w:rPr>
          <w:highlight w:val="green"/>
        </w:rPr>
      </w:pPr>
      <w:r w:rsidRPr="00B41BB7">
        <w:rPr>
          <w:highlight w:val="green"/>
        </w:rPr>
        <w:t>Для всех страниц слайдера: переход по клику в любом месте экрана слайдера, не только по кнопке «подробнее»</w:t>
      </w:r>
      <w:r w:rsidR="008C0F13" w:rsidRPr="00B41BB7">
        <w:rPr>
          <w:highlight w:val="green"/>
        </w:rPr>
        <w:t>, переход, не дожидаясь окончания анимации</w:t>
      </w:r>
      <w:r w:rsidRPr="00B41BB7">
        <w:rPr>
          <w:highlight w:val="green"/>
        </w:rPr>
        <w:t>.</w:t>
      </w:r>
    </w:p>
    <w:p w:rsidR="00B60ACC" w:rsidRPr="00B41BB7" w:rsidRDefault="00B60ACC" w:rsidP="00B60ACC">
      <w:pPr>
        <w:pStyle w:val="a3"/>
        <w:numPr>
          <w:ilvl w:val="2"/>
          <w:numId w:val="1"/>
        </w:numPr>
        <w:rPr>
          <w:highlight w:val="green"/>
        </w:rPr>
      </w:pPr>
      <w:r>
        <w:t xml:space="preserve"> </w:t>
      </w:r>
      <w:r w:rsidR="008C0F13" w:rsidRPr="00B41BB7">
        <w:rPr>
          <w:highlight w:val="green"/>
        </w:rPr>
        <w:t>Переход с последней страницы слайдера исправить.</w:t>
      </w:r>
    </w:p>
    <w:p w:rsidR="008C0F13" w:rsidRPr="00460718" w:rsidRDefault="008C0F13" w:rsidP="008C0F13">
      <w:pPr>
        <w:pStyle w:val="a3"/>
        <w:numPr>
          <w:ilvl w:val="1"/>
          <w:numId w:val="1"/>
        </w:numPr>
        <w:rPr>
          <w:highlight w:val="green"/>
        </w:rPr>
      </w:pPr>
      <w:r>
        <w:t xml:space="preserve"> </w:t>
      </w:r>
      <w:r w:rsidRPr="00460718">
        <w:rPr>
          <w:highlight w:val="green"/>
        </w:rPr>
        <w:t xml:space="preserve">Убрать блок </w:t>
      </w:r>
      <w:r w:rsidR="00AC5AE6" w:rsidRPr="00460718">
        <w:rPr>
          <w:highlight w:val="green"/>
        </w:rPr>
        <w:t xml:space="preserve">с пиктограммами «сети, </w:t>
      </w:r>
      <w:proofErr w:type="spellStart"/>
      <w:r w:rsidR="00AC5AE6" w:rsidRPr="00460718">
        <w:rPr>
          <w:highlight w:val="green"/>
        </w:rPr>
        <w:t>цод</w:t>
      </w:r>
      <w:proofErr w:type="spellEnd"/>
      <w:r w:rsidR="00AC5AE6" w:rsidRPr="00460718">
        <w:rPr>
          <w:highlight w:val="green"/>
        </w:rPr>
        <w:t>, …» под слайдером.</w:t>
      </w:r>
    </w:p>
    <w:p w:rsidR="008C0F13" w:rsidRPr="00460718" w:rsidRDefault="008C0F13" w:rsidP="008C0F13">
      <w:pPr>
        <w:pStyle w:val="a3"/>
        <w:numPr>
          <w:ilvl w:val="1"/>
          <w:numId w:val="1"/>
        </w:numPr>
        <w:rPr>
          <w:highlight w:val="green"/>
        </w:rPr>
      </w:pPr>
      <w:r w:rsidRPr="00460718">
        <w:rPr>
          <w:highlight w:val="green"/>
        </w:rPr>
        <w:t xml:space="preserve">Исправить «Квалификации» на Квалификации наших сотрудников. </w:t>
      </w:r>
    </w:p>
    <w:p w:rsidR="008C0F13" w:rsidRPr="0092261A" w:rsidRDefault="008C0F13" w:rsidP="008C0F13">
      <w:pPr>
        <w:pStyle w:val="a3"/>
        <w:numPr>
          <w:ilvl w:val="1"/>
          <w:numId w:val="1"/>
        </w:numPr>
        <w:rPr>
          <w:highlight w:val="green"/>
        </w:rPr>
      </w:pPr>
      <w:r w:rsidRPr="0092261A">
        <w:rPr>
          <w:highlight w:val="green"/>
        </w:rPr>
        <w:t>В этом же блоке:</w:t>
      </w:r>
    </w:p>
    <w:p w:rsidR="008C0F13" w:rsidRPr="0092261A" w:rsidRDefault="008C0F13" w:rsidP="008C0F13">
      <w:pPr>
        <w:pStyle w:val="a3"/>
        <w:numPr>
          <w:ilvl w:val="2"/>
          <w:numId w:val="1"/>
        </w:numPr>
        <w:rPr>
          <w:highlight w:val="green"/>
        </w:rPr>
      </w:pPr>
      <w:r w:rsidRPr="0092261A">
        <w:rPr>
          <w:highlight w:val="green"/>
        </w:rPr>
        <w:t xml:space="preserve">Убрать логотипы компетенций. Разместить логотипы производителей, при наведении или клике по логотипам разворачивать список сертификатов «сотрудников». Убрать из списка производителей </w:t>
      </w:r>
      <w:proofErr w:type="spellStart"/>
      <w:r w:rsidRPr="0092261A">
        <w:rPr>
          <w:highlight w:val="green"/>
        </w:rPr>
        <w:t>VMWare</w:t>
      </w:r>
      <w:proofErr w:type="spellEnd"/>
      <w:r w:rsidRPr="0092261A">
        <w:rPr>
          <w:highlight w:val="green"/>
        </w:rPr>
        <w:t xml:space="preserve"> и ITIL. Добавить HPE, </w:t>
      </w:r>
      <w:proofErr w:type="spellStart"/>
      <w:r w:rsidRPr="0092261A">
        <w:rPr>
          <w:highlight w:val="green"/>
        </w:rPr>
        <w:t>Avaya</w:t>
      </w:r>
      <w:proofErr w:type="spellEnd"/>
      <w:r w:rsidRPr="0092261A">
        <w:rPr>
          <w:highlight w:val="green"/>
        </w:rPr>
        <w:t xml:space="preserve"> и </w:t>
      </w:r>
      <w:proofErr w:type="spellStart"/>
      <w:r w:rsidRPr="00AA4E7E">
        <w:rPr>
          <w:highlight w:val="green"/>
        </w:rPr>
        <w:t>Polycom</w:t>
      </w:r>
      <w:proofErr w:type="spellEnd"/>
      <w:r w:rsidRPr="00AA4E7E">
        <w:rPr>
          <w:highlight w:val="green"/>
        </w:rPr>
        <w:t xml:space="preserve">, </w:t>
      </w:r>
      <w:r w:rsidRPr="00AA4E7E">
        <w:rPr>
          <w:highlight w:val="yellow"/>
        </w:rPr>
        <w:t>куда поместить лого</w:t>
      </w:r>
      <w:r w:rsidR="00AA4E7E" w:rsidRPr="00AA4E7E">
        <w:rPr>
          <w:highlight w:val="yellow"/>
        </w:rPr>
        <w:t xml:space="preserve">типы сданных </w:t>
      </w:r>
      <w:proofErr w:type="spellStart"/>
      <w:r w:rsidR="00AA4E7E" w:rsidRPr="00AA4E7E">
        <w:rPr>
          <w:highlight w:val="yellow"/>
        </w:rPr>
        <w:t>сейловых</w:t>
      </w:r>
      <w:proofErr w:type="spellEnd"/>
      <w:r w:rsidR="00AA4E7E" w:rsidRPr="00AA4E7E">
        <w:rPr>
          <w:highlight w:val="yellow"/>
        </w:rPr>
        <w:t xml:space="preserve"> экзаменов</w:t>
      </w:r>
      <w:r w:rsidR="00AA4E7E">
        <w:rPr>
          <w:highlight w:val="yellow"/>
        </w:rPr>
        <w:t xml:space="preserve">. Комментарий: </w:t>
      </w:r>
      <w:r w:rsidR="00AA4E7E" w:rsidRPr="00AA4E7E">
        <w:rPr>
          <w:highlight w:val="yellow"/>
        </w:rPr>
        <w:t xml:space="preserve">поместил текстовые названия экзаменов, чтобы не портить общую картину, </w:t>
      </w:r>
      <w:proofErr w:type="gramStart"/>
      <w:r w:rsidR="00AA4E7E" w:rsidRPr="00AA4E7E">
        <w:rPr>
          <w:highlight w:val="yellow"/>
        </w:rPr>
        <w:t>так</w:t>
      </w:r>
      <w:proofErr w:type="gramEnd"/>
      <w:r w:rsidR="00AA4E7E" w:rsidRPr="00AA4E7E">
        <w:rPr>
          <w:highlight w:val="yellow"/>
        </w:rPr>
        <w:t xml:space="preserve"> как только у </w:t>
      </w:r>
      <w:proofErr w:type="spellStart"/>
      <w:r w:rsidR="00AA4E7E" w:rsidRPr="00AA4E7E">
        <w:rPr>
          <w:highlight w:val="yellow"/>
        </w:rPr>
        <w:t>cisco</w:t>
      </w:r>
      <w:proofErr w:type="spellEnd"/>
      <w:r w:rsidR="00AA4E7E" w:rsidRPr="00AA4E7E">
        <w:rPr>
          <w:highlight w:val="yellow"/>
        </w:rPr>
        <w:t xml:space="preserve"> есть логотипы, у остальных </w:t>
      </w:r>
      <w:proofErr w:type="spellStart"/>
      <w:r w:rsidR="00AA4E7E" w:rsidRPr="00AA4E7E">
        <w:rPr>
          <w:highlight w:val="yellow"/>
        </w:rPr>
        <w:t>вендоров</w:t>
      </w:r>
      <w:proofErr w:type="spellEnd"/>
      <w:r w:rsidR="00AA4E7E" w:rsidRPr="00AA4E7E">
        <w:rPr>
          <w:highlight w:val="yellow"/>
        </w:rPr>
        <w:t xml:space="preserve"> логотипы </w:t>
      </w:r>
      <w:r w:rsidR="00AA4E7E">
        <w:rPr>
          <w:highlight w:val="yellow"/>
        </w:rPr>
        <w:t xml:space="preserve">экзаменов </w:t>
      </w:r>
      <w:r w:rsidR="00AA4E7E" w:rsidRPr="00AA4E7E">
        <w:rPr>
          <w:highlight w:val="yellow"/>
        </w:rPr>
        <w:t xml:space="preserve">то есть то нет. </w:t>
      </w:r>
      <w:r w:rsidR="00AA4E7E">
        <w:rPr>
          <w:highlight w:val="green"/>
        </w:rPr>
        <w:t xml:space="preserve"> </w:t>
      </w:r>
    </w:p>
    <w:p w:rsidR="008C0F13" w:rsidRPr="00A7438C" w:rsidRDefault="00AC5AE6" w:rsidP="00AC5AE6">
      <w:pPr>
        <w:pStyle w:val="a3"/>
        <w:numPr>
          <w:ilvl w:val="1"/>
          <w:numId w:val="1"/>
        </w:numPr>
        <w:rPr>
          <w:highlight w:val="green"/>
        </w:rPr>
      </w:pPr>
      <w:r>
        <w:t xml:space="preserve"> </w:t>
      </w:r>
      <w:r w:rsidRPr="00A7438C">
        <w:rPr>
          <w:highlight w:val="green"/>
        </w:rPr>
        <w:t>Убрать блок «Специализации»</w:t>
      </w:r>
    </w:p>
    <w:p w:rsidR="00AC5AE6" w:rsidRPr="004B6E0B" w:rsidRDefault="00AC5AE6" w:rsidP="00AC5AE6">
      <w:pPr>
        <w:pStyle w:val="a3"/>
        <w:numPr>
          <w:ilvl w:val="1"/>
          <w:numId w:val="1"/>
        </w:numPr>
        <w:rPr>
          <w:highlight w:val="green"/>
        </w:rPr>
      </w:pPr>
      <w:r w:rsidRPr="004B6E0B">
        <w:rPr>
          <w:highlight w:val="green"/>
        </w:rPr>
        <w:t>В блоке Клиенты: сделать светлый фон без фотоподложки, уменьшить логотипы клиентов, убрать ссылки/переходы по кликам, изменить название на «Мы помогли ускорить развитие бизнеса»</w:t>
      </w:r>
    </w:p>
    <w:p w:rsidR="00AC5AE6" w:rsidRPr="004B6E0B" w:rsidRDefault="00AC5AE6" w:rsidP="00AC5AE6">
      <w:pPr>
        <w:pStyle w:val="a3"/>
        <w:numPr>
          <w:ilvl w:val="1"/>
          <w:numId w:val="1"/>
        </w:numPr>
        <w:rPr>
          <w:highlight w:val="green"/>
        </w:rPr>
      </w:pPr>
      <w:r w:rsidRPr="004B6E0B">
        <w:rPr>
          <w:highlight w:val="green"/>
        </w:rPr>
        <w:t xml:space="preserve">Подвальный блок: чуть светлее фон. Вместо «О компании» </w:t>
      </w:r>
      <w:proofErr w:type="gramStart"/>
      <w:r w:rsidRPr="004B6E0B">
        <w:rPr>
          <w:highlight w:val="green"/>
        </w:rPr>
        <w:t>-  «</w:t>
      </w:r>
      <w:proofErr w:type="gramEnd"/>
      <w:r w:rsidRPr="004B6E0B">
        <w:rPr>
          <w:highlight w:val="green"/>
        </w:rPr>
        <w:t xml:space="preserve">Реквизиты компании» </w:t>
      </w:r>
    </w:p>
    <w:p w:rsidR="009D7EC0" w:rsidRPr="004B6E0B" w:rsidRDefault="009D7EC0" w:rsidP="009D7EC0">
      <w:pPr>
        <w:pStyle w:val="a3"/>
        <w:numPr>
          <w:ilvl w:val="0"/>
          <w:numId w:val="1"/>
        </w:numPr>
        <w:rPr>
          <w:highlight w:val="green"/>
        </w:rPr>
      </w:pPr>
      <w:r w:rsidRPr="004B6E0B">
        <w:rPr>
          <w:highlight w:val="green"/>
        </w:rPr>
        <w:t>Переходы</w:t>
      </w:r>
    </w:p>
    <w:p w:rsidR="009D7EC0" w:rsidRPr="004B6E0B" w:rsidRDefault="003B75DA" w:rsidP="009D7EC0">
      <w:pPr>
        <w:pStyle w:val="a3"/>
        <w:numPr>
          <w:ilvl w:val="1"/>
          <w:numId w:val="1"/>
        </w:numPr>
        <w:rPr>
          <w:highlight w:val="green"/>
        </w:rPr>
      </w:pPr>
      <w:r w:rsidRPr="004B6E0B">
        <w:rPr>
          <w:highlight w:val="green"/>
        </w:rPr>
        <w:t xml:space="preserve"> Из меню:</w:t>
      </w:r>
    </w:p>
    <w:p w:rsidR="003B75DA" w:rsidRPr="004B6E0B" w:rsidRDefault="003B75DA" w:rsidP="003B75DA">
      <w:pPr>
        <w:pStyle w:val="a3"/>
        <w:numPr>
          <w:ilvl w:val="2"/>
          <w:numId w:val="1"/>
        </w:numPr>
        <w:rPr>
          <w:highlight w:val="green"/>
        </w:rPr>
      </w:pPr>
      <w:r w:rsidRPr="004B6E0B">
        <w:rPr>
          <w:highlight w:val="green"/>
        </w:rPr>
        <w:t>Решения и услуги – пункты должны дублировать то, что крутится в слайдере (3 пункта)</w:t>
      </w:r>
    </w:p>
    <w:p w:rsidR="003B75DA" w:rsidRPr="004B6E0B" w:rsidRDefault="003B75DA" w:rsidP="003B75DA">
      <w:pPr>
        <w:pStyle w:val="a3"/>
        <w:numPr>
          <w:ilvl w:val="2"/>
          <w:numId w:val="1"/>
        </w:numPr>
        <w:rPr>
          <w:highlight w:val="green"/>
        </w:rPr>
      </w:pPr>
      <w:r w:rsidRPr="004B6E0B">
        <w:rPr>
          <w:highlight w:val="green"/>
        </w:rPr>
        <w:t>Конфигуратор – или убрать пункт подменю, или перевести его на русский</w:t>
      </w:r>
    </w:p>
    <w:p w:rsidR="003B75DA" w:rsidRPr="004B6E0B" w:rsidRDefault="003B75DA" w:rsidP="003B75DA">
      <w:pPr>
        <w:pStyle w:val="a3"/>
        <w:numPr>
          <w:ilvl w:val="2"/>
          <w:numId w:val="1"/>
        </w:numPr>
        <w:rPr>
          <w:highlight w:val="green"/>
        </w:rPr>
      </w:pPr>
      <w:r w:rsidRPr="004B6E0B">
        <w:rPr>
          <w:highlight w:val="green"/>
        </w:rPr>
        <w:t xml:space="preserve">Магазин. </w:t>
      </w:r>
      <w:r w:rsidR="00D00F83" w:rsidRPr="004B6E0B">
        <w:rPr>
          <w:highlight w:val="green"/>
        </w:rPr>
        <w:t>Перевести текст на главной странице магазина, проверить цену.</w:t>
      </w:r>
    </w:p>
    <w:p w:rsidR="003B75DA" w:rsidRPr="004B6E0B" w:rsidRDefault="003B75DA" w:rsidP="003B75DA">
      <w:pPr>
        <w:pStyle w:val="a3"/>
        <w:numPr>
          <w:ilvl w:val="3"/>
          <w:numId w:val="1"/>
        </w:numPr>
        <w:rPr>
          <w:highlight w:val="green"/>
        </w:rPr>
      </w:pPr>
      <w:r w:rsidRPr="004B6E0B">
        <w:rPr>
          <w:highlight w:val="green"/>
        </w:rPr>
        <w:t xml:space="preserve">Корзина – перевести на русский. </w:t>
      </w:r>
    </w:p>
    <w:p w:rsidR="003B75DA" w:rsidRPr="004B6E0B" w:rsidRDefault="003B75DA" w:rsidP="003B75DA">
      <w:pPr>
        <w:pStyle w:val="a3"/>
        <w:numPr>
          <w:ilvl w:val="3"/>
          <w:numId w:val="1"/>
        </w:numPr>
        <w:rPr>
          <w:highlight w:val="green"/>
        </w:rPr>
      </w:pPr>
      <w:r w:rsidRPr="004B6E0B">
        <w:rPr>
          <w:highlight w:val="green"/>
        </w:rPr>
        <w:t>Оформление заказа – поправить ссылку</w:t>
      </w:r>
    </w:p>
    <w:p w:rsidR="003B75DA" w:rsidRPr="004B6E0B" w:rsidRDefault="003B75DA" w:rsidP="003B75DA">
      <w:pPr>
        <w:pStyle w:val="a3"/>
        <w:numPr>
          <w:ilvl w:val="3"/>
          <w:numId w:val="1"/>
        </w:numPr>
        <w:rPr>
          <w:highlight w:val="green"/>
        </w:rPr>
      </w:pPr>
      <w:r w:rsidRPr="004B6E0B">
        <w:rPr>
          <w:highlight w:val="green"/>
        </w:rPr>
        <w:t>Мой аккаунт – изменить на Личный кабинет</w:t>
      </w:r>
    </w:p>
    <w:p w:rsidR="003B75DA" w:rsidRPr="004B6E0B" w:rsidRDefault="003B75DA" w:rsidP="003B75DA">
      <w:pPr>
        <w:pStyle w:val="a3"/>
        <w:numPr>
          <w:ilvl w:val="2"/>
          <w:numId w:val="1"/>
        </w:numPr>
        <w:rPr>
          <w:highlight w:val="green"/>
        </w:rPr>
      </w:pPr>
      <w:r w:rsidRPr="004B6E0B">
        <w:rPr>
          <w:highlight w:val="green"/>
        </w:rPr>
        <w:t>Кто мы</w:t>
      </w:r>
    </w:p>
    <w:p w:rsidR="003B75DA" w:rsidRDefault="003B75DA" w:rsidP="003B75DA">
      <w:pPr>
        <w:pStyle w:val="a3"/>
        <w:numPr>
          <w:ilvl w:val="3"/>
          <w:numId w:val="1"/>
        </w:numPr>
      </w:pPr>
      <w:r w:rsidRPr="004B6E0B">
        <w:rPr>
          <w:highlight w:val="green"/>
        </w:rPr>
        <w:t xml:space="preserve">О нас – убрать первое предложение (с 2015 года). </w:t>
      </w:r>
      <w:r w:rsidRPr="00AA4E7E">
        <w:rPr>
          <w:highlight w:val="green"/>
        </w:rPr>
        <w:t xml:space="preserve">Убрать картинки и ссылки на квалификации специалистов, </w:t>
      </w:r>
      <w:r w:rsidRPr="00B52EF9">
        <w:rPr>
          <w:highlight w:val="yellow"/>
        </w:rPr>
        <w:t>разместить их простым списком.</w:t>
      </w:r>
      <w:r w:rsidR="00B52EF9" w:rsidRPr="00B52EF9">
        <w:rPr>
          <w:highlight w:val="yellow"/>
        </w:rPr>
        <w:t xml:space="preserve"> </w:t>
      </w:r>
      <w:proofErr w:type="spellStart"/>
      <w:r w:rsidR="00B52EF9" w:rsidRPr="00B52EF9">
        <w:rPr>
          <w:highlight w:val="yellow"/>
        </w:rPr>
        <w:t>Коммент</w:t>
      </w:r>
      <w:proofErr w:type="spellEnd"/>
      <w:r w:rsidR="00B52EF9" w:rsidRPr="00B52EF9">
        <w:rPr>
          <w:highlight w:val="yellow"/>
        </w:rPr>
        <w:t>: чтобы страница совсем голым текстом не была, сделал так же как на главной странице</w:t>
      </w:r>
      <w:r w:rsidR="00B52EF9">
        <w:t xml:space="preserve"> </w:t>
      </w:r>
    </w:p>
    <w:p w:rsidR="003B75DA" w:rsidRPr="003A2ABA" w:rsidRDefault="003B75DA" w:rsidP="003B75DA">
      <w:pPr>
        <w:pStyle w:val="a3"/>
        <w:numPr>
          <w:ilvl w:val="2"/>
          <w:numId w:val="1"/>
        </w:numPr>
        <w:rPr>
          <w:highlight w:val="green"/>
        </w:rPr>
      </w:pPr>
      <w:r w:rsidRPr="003A2ABA">
        <w:rPr>
          <w:highlight w:val="green"/>
        </w:rPr>
        <w:t xml:space="preserve">Подменю </w:t>
      </w:r>
      <w:proofErr w:type="gramStart"/>
      <w:r w:rsidRPr="003A2ABA">
        <w:rPr>
          <w:highlight w:val="green"/>
        </w:rPr>
        <w:t>Наши</w:t>
      </w:r>
      <w:proofErr w:type="gramEnd"/>
      <w:r w:rsidRPr="003A2ABA">
        <w:rPr>
          <w:highlight w:val="green"/>
        </w:rPr>
        <w:t xml:space="preserve"> ценности</w:t>
      </w:r>
      <w:r w:rsidR="00912A3A" w:rsidRPr="003A2ABA">
        <w:rPr>
          <w:highlight w:val="green"/>
        </w:rPr>
        <w:t>: Убрать цветные подложки, сделать их более сдержанными. При наведении на блок – не переворот, о раскрытие над остальными блоками.</w:t>
      </w:r>
    </w:p>
    <w:p w:rsidR="00912A3A" w:rsidRPr="004B6E0B" w:rsidRDefault="00912A3A" w:rsidP="003B75DA">
      <w:pPr>
        <w:pStyle w:val="a3"/>
        <w:numPr>
          <w:ilvl w:val="2"/>
          <w:numId w:val="1"/>
        </w:numPr>
        <w:rPr>
          <w:highlight w:val="green"/>
        </w:rPr>
      </w:pPr>
      <w:r w:rsidRPr="004B6E0B">
        <w:rPr>
          <w:highlight w:val="green"/>
        </w:rPr>
        <w:t xml:space="preserve">Подменю </w:t>
      </w:r>
      <w:proofErr w:type="gramStart"/>
      <w:r w:rsidRPr="004B6E0B">
        <w:rPr>
          <w:highlight w:val="green"/>
        </w:rPr>
        <w:t>Наши</w:t>
      </w:r>
      <w:proofErr w:type="gramEnd"/>
      <w:r w:rsidRPr="004B6E0B">
        <w:rPr>
          <w:highlight w:val="green"/>
        </w:rPr>
        <w:t xml:space="preserve"> заказчики: вместо Мы Им помогли – «Мы помогли ускорить развитие бизнеса»</w:t>
      </w:r>
    </w:p>
    <w:p w:rsidR="00912A3A" w:rsidRPr="004B6E0B" w:rsidRDefault="00912A3A" w:rsidP="003B75DA">
      <w:pPr>
        <w:pStyle w:val="a3"/>
        <w:numPr>
          <w:ilvl w:val="2"/>
          <w:numId w:val="1"/>
        </w:numPr>
        <w:rPr>
          <w:highlight w:val="green"/>
        </w:rPr>
      </w:pPr>
      <w:r w:rsidRPr="004B6E0B">
        <w:rPr>
          <w:highlight w:val="green"/>
        </w:rPr>
        <w:lastRenderedPageBreak/>
        <w:t xml:space="preserve">Подменю Вакансии – В перечне производителей заменить HP на HP </w:t>
      </w:r>
      <w:proofErr w:type="spellStart"/>
      <w:r w:rsidRPr="004B6E0B">
        <w:rPr>
          <w:highlight w:val="green"/>
        </w:rPr>
        <w:t>Inc</w:t>
      </w:r>
      <w:proofErr w:type="spellEnd"/>
      <w:r w:rsidRPr="004B6E0B">
        <w:rPr>
          <w:highlight w:val="green"/>
        </w:rPr>
        <w:t xml:space="preserve">., HPE на HP </w:t>
      </w:r>
      <w:proofErr w:type="spellStart"/>
      <w:r w:rsidRPr="004B6E0B">
        <w:rPr>
          <w:highlight w:val="green"/>
        </w:rPr>
        <w:t>Enterprise</w:t>
      </w:r>
      <w:proofErr w:type="spellEnd"/>
      <w:r w:rsidRPr="004B6E0B">
        <w:rPr>
          <w:highlight w:val="green"/>
        </w:rPr>
        <w:t xml:space="preserve">. Нет ссылки на вакансии, добавить ее, на страницу добавить текст: В данный момент в нашей компании все вакансии закрыты, однако мы будем признательны, если Вы пришлете свое резюме на адрес электронной почты </w:t>
      </w:r>
      <w:hyperlink r:id="rId5" w:history="1">
        <w:r w:rsidRPr="004B6E0B">
          <w:rPr>
            <w:rStyle w:val="a4"/>
            <w:highlight w:val="green"/>
          </w:rPr>
          <w:t>info@it-manufacture.ru</w:t>
        </w:r>
      </w:hyperlink>
      <w:r w:rsidRPr="004B6E0B">
        <w:rPr>
          <w:highlight w:val="green"/>
        </w:rPr>
        <w:t xml:space="preserve">. Мы обязательно свяжемся с Вами, если подходящая для Вас вакансия вновь будет открыта.  </w:t>
      </w:r>
    </w:p>
    <w:p w:rsidR="0050355B" w:rsidRPr="004B6E0B" w:rsidRDefault="0050355B" w:rsidP="003B75DA">
      <w:pPr>
        <w:pStyle w:val="a3"/>
        <w:numPr>
          <w:ilvl w:val="2"/>
          <w:numId w:val="1"/>
        </w:numPr>
        <w:rPr>
          <w:highlight w:val="green"/>
        </w:rPr>
      </w:pPr>
      <w:r w:rsidRPr="004B6E0B">
        <w:rPr>
          <w:highlight w:val="green"/>
        </w:rPr>
        <w:t>Контакты: Поменять шрифт, сделать его одинаковым в написании контактов. Добавить в контакты ссылку: «Скачать карточку предприятия»</w:t>
      </w:r>
    </w:p>
    <w:p w:rsidR="00912A3A" w:rsidRDefault="0050355B" w:rsidP="0050355B">
      <w:pPr>
        <w:pStyle w:val="a3"/>
        <w:ind w:left="1800"/>
      </w:pPr>
      <w:r w:rsidRPr="004B6E0B">
        <w:rPr>
          <w:highlight w:val="green"/>
        </w:rPr>
        <w:t>Убрать фразу после «Всегда рады вас видеть»</w:t>
      </w:r>
    </w:p>
    <w:p w:rsidR="0050355B" w:rsidRDefault="0050355B" w:rsidP="0050355B">
      <w:pPr>
        <w:pStyle w:val="a3"/>
        <w:ind w:left="1800"/>
      </w:pPr>
    </w:p>
    <w:p w:rsidR="0050355B" w:rsidRDefault="0050355B" w:rsidP="0050355B">
      <w:pPr>
        <w:pStyle w:val="a3"/>
        <w:numPr>
          <w:ilvl w:val="2"/>
          <w:numId w:val="1"/>
        </w:numPr>
      </w:pPr>
      <w:r w:rsidRPr="004B6E0B">
        <w:rPr>
          <w:highlight w:val="green"/>
        </w:rPr>
        <w:t xml:space="preserve">Поиск: Перевод на русский </w:t>
      </w:r>
      <w:r w:rsidRPr="003A2ABA">
        <w:rPr>
          <w:highlight w:val="green"/>
        </w:rPr>
        <w:t>формы ввод запроса, формы выдачи результата, результаты пронумеровать. Переформатировать страницу результатов так, чтобы ссылки на результаты занимали больше места на странице, чем отчет о количестве результатов и строка поиска</w:t>
      </w:r>
    </w:p>
    <w:p w:rsidR="0050355B" w:rsidRPr="004B6E0B" w:rsidRDefault="0050355B" w:rsidP="0050355B">
      <w:pPr>
        <w:pStyle w:val="a3"/>
        <w:numPr>
          <w:ilvl w:val="2"/>
          <w:numId w:val="1"/>
        </w:numPr>
        <w:rPr>
          <w:highlight w:val="green"/>
        </w:rPr>
      </w:pPr>
      <w:r w:rsidRPr="004B6E0B">
        <w:rPr>
          <w:highlight w:val="green"/>
        </w:rPr>
        <w:t>Корзина – перевести выпадающий список на русский</w:t>
      </w:r>
    </w:p>
    <w:p w:rsidR="0050355B" w:rsidRPr="004B6E0B" w:rsidRDefault="0050355B" w:rsidP="0050355B">
      <w:pPr>
        <w:pStyle w:val="a3"/>
        <w:numPr>
          <w:ilvl w:val="1"/>
          <w:numId w:val="1"/>
        </w:numPr>
        <w:rPr>
          <w:highlight w:val="green"/>
        </w:rPr>
      </w:pPr>
      <w:r w:rsidRPr="004B6E0B">
        <w:rPr>
          <w:highlight w:val="green"/>
        </w:rPr>
        <w:t>Из слайдера:</w:t>
      </w:r>
    </w:p>
    <w:p w:rsidR="0050355B" w:rsidRPr="00C25246" w:rsidRDefault="0050355B" w:rsidP="0050355B">
      <w:pPr>
        <w:pStyle w:val="a3"/>
        <w:numPr>
          <w:ilvl w:val="2"/>
          <w:numId w:val="1"/>
        </w:numPr>
        <w:rPr>
          <w:highlight w:val="green"/>
        </w:rPr>
      </w:pPr>
      <w:r w:rsidRPr="00C25246">
        <w:rPr>
          <w:highlight w:val="green"/>
        </w:rPr>
        <w:t>Системная интеграция: Убрать блок «Наши заслуги». Разместить здесь в том же стиле статьи и описания решений, которые мы готовили.</w:t>
      </w:r>
    </w:p>
    <w:p w:rsidR="0050355B" w:rsidRPr="004B6E0B" w:rsidRDefault="0050355B" w:rsidP="0050355B">
      <w:pPr>
        <w:pStyle w:val="a3"/>
        <w:numPr>
          <w:ilvl w:val="2"/>
          <w:numId w:val="1"/>
        </w:numPr>
        <w:rPr>
          <w:highlight w:val="green"/>
        </w:rPr>
      </w:pPr>
      <w:bookmarkStart w:id="0" w:name="_GoBack"/>
      <w:bookmarkEnd w:id="0"/>
      <w:r w:rsidRPr="004B6E0B">
        <w:rPr>
          <w:highlight w:val="green"/>
        </w:rPr>
        <w:t>IT-консалтинг: Добавить ссылку под кнопки «Подробнее»: Форму обратной связи с предложением Оставьте свои координаты, и мы обязательно свяжемся с вами.</w:t>
      </w:r>
    </w:p>
    <w:p w:rsidR="0050355B" w:rsidRPr="004B6E0B" w:rsidRDefault="00D00F83" w:rsidP="0050355B">
      <w:pPr>
        <w:pStyle w:val="a3"/>
        <w:numPr>
          <w:ilvl w:val="2"/>
          <w:numId w:val="1"/>
        </w:numPr>
        <w:rPr>
          <w:highlight w:val="green"/>
        </w:rPr>
      </w:pPr>
      <w:r w:rsidRPr="004B6E0B">
        <w:rPr>
          <w:highlight w:val="green"/>
        </w:rPr>
        <w:t>Поддержка и аутсорсинг: Исправить ссылку.</w:t>
      </w:r>
    </w:p>
    <w:sectPr w:rsidR="0050355B" w:rsidRPr="004B6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61967"/>
    <w:multiLevelType w:val="multilevel"/>
    <w:tmpl w:val="B022B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CC"/>
    <w:rsid w:val="000912C9"/>
    <w:rsid w:val="001D29F9"/>
    <w:rsid w:val="003949EC"/>
    <w:rsid w:val="003A2ABA"/>
    <w:rsid w:val="003A4B2A"/>
    <w:rsid w:val="003B75DA"/>
    <w:rsid w:val="00460718"/>
    <w:rsid w:val="004B6E0B"/>
    <w:rsid w:val="0050355B"/>
    <w:rsid w:val="00582BFF"/>
    <w:rsid w:val="008C0F13"/>
    <w:rsid w:val="00912A3A"/>
    <w:rsid w:val="0092261A"/>
    <w:rsid w:val="009945E6"/>
    <w:rsid w:val="009D7EC0"/>
    <w:rsid w:val="00A7438C"/>
    <w:rsid w:val="00AA4E7E"/>
    <w:rsid w:val="00AC5AE6"/>
    <w:rsid w:val="00B41BB7"/>
    <w:rsid w:val="00B52EF9"/>
    <w:rsid w:val="00B60ACC"/>
    <w:rsid w:val="00C25246"/>
    <w:rsid w:val="00D0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A45D0-1E90-4107-AB55-4CD3BFD8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A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2A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it-manufactur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</dc:creator>
  <cp:keywords/>
  <dc:description/>
  <cp:lastModifiedBy>Станислав Церфас</cp:lastModifiedBy>
  <cp:revision>12</cp:revision>
  <dcterms:created xsi:type="dcterms:W3CDTF">2016-05-30T15:26:00Z</dcterms:created>
  <dcterms:modified xsi:type="dcterms:W3CDTF">2016-07-06T12:58:00Z</dcterms:modified>
</cp:coreProperties>
</file>